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9F" w:rsidRPr="002A4F96" w:rsidRDefault="00AD78D2" w:rsidP="00C90C34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الميــــــــــــــدان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C90C34">
        <w:rPr>
          <w:rFonts w:asciiTheme="majorBidi" w:hAnsiTheme="majorBidi" w:cstheme="majorBidi" w:hint="cs"/>
          <w:sz w:val="40"/>
          <w:szCs w:val="40"/>
          <w:rtl/>
          <w:lang w:bidi="ar-DZ"/>
        </w:rPr>
        <w:t>العروض التقديمية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  <w:r w:rsidR="00C90C34">
        <w:rPr>
          <w:rFonts w:asciiTheme="majorBidi" w:hAnsiTheme="majorBidi" w:cstheme="majorBidi"/>
          <w:sz w:val="40"/>
          <w:szCs w:val="40"/>
          <w:lang w:bidi="ar-DZ"/>
        </w:rPr>
        <w:t>PowerPoint</w:t>
      </w:r>
    </w:p>
    <w:p w:rsidR="004C0547" w:rsidRPr="002A4F96" w:rsidRDefault="00AD78D2" w:rsidP="000E491C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المقطع التعلمي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الارتباطات</w:t>
      </w:r>
      <w:r w:rsidR="000E491C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التشعبية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</w:p>
    <w:p w:rsidR="004C0547" w:rsidRPr="002A4F96" w:rsidRDefault="00AD78D2" w:rsidP="00926230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6F40C6" w:rsidRPr="006F40C6">
        <w:rPr>
          <w:rFonts w:asciiTheme="majorBidi" w:hAnsiTheme="majorBidi" w:cstheme="majorBidi" w:hint="cs"/>
          <w:color w:val="000000" w:themeColor="text1"/>
          <w:sz w:val="40"/>
          <w:szCs w:val="40"/>
          <w:rtl/>
          <w:lang w:bidi="ar-DZ"/>
        </w:rPr>
        <w:t>الانتقال بين الشرائح باستعمال</w:t>
      </w:r>
      <w:r w:rsidR="006F40C6">
        <w:rPr>
          <w:rFonts w:asciiTheme="majorBidi" w:hAnsiTheme="majorBidi" w:cstheme="majorBidi" w:hint="cs"/>
          <w:color w:val="000000" w:themeColor="text1"/>
          <w:sz w:val="40"/>
          <w:szCs w:val="40"/>
          <w:rtl/>
          <w:lang w:bidi="ar-DZ"/>
        </w:rPr>
        <w:t xml:space="preserve"> </w:t>
      </w:r>
      <w:r w:rsidR="00926230">
        <w:rPr>
          <w:rFonts w:asciiTheme="majorBidi" w:hAnsiTheme="majorBidi" w:cstheme="majorBidi" w:hint="cs"/>
          <w:sz w:val="40"/>
          <w:szCs w:val="40"/>
          <w:rtl/>
          <w:lang w:bidi="ar-DZ"/>
        </w:rPr>
        <w:t>الارتباط التشعبي</w:t>
      </w:r>
    </w:p>
    <w:p w:rsidR="0002269F" w:rsidRPr="008C312D" w:rsidRDefault="0002269F" w:rsidP="0002269F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DZ"/>
        </w:rPr>
      </w:pPr>
    </w:p>
    <w:p w:rsidR="0002269F" w:rsidRPr="00251F70" w:rsidRDefault="00FE0D30" w:rsidP="00251F70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hAnsiTheme="majorBidi" w:cstheme="majorBidi"/>
          <w:color w:val="000000"/>
          <w:sz w:val="36"/>
          <w:szCs w:val="36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مفهوم الارتباط التشعبي </w:t>
      </w:r>
      <w:r>
        <w:rPr>
          <w:rFonts w:asciiTheme="majorBidi" w:hAnsiTheme="majorBidi" w:cstheme="majorBidi"/>
          <w:b/>
          <w:bCs/>
          <w:color w:val="FF0000"/>
          <w:sz w:val="36"/>
          <w:szCs w:val="36"/>
          <w:lang w:bidi="ar-DZ"/>
        </w:rPr>
        <w:t>Lien hypertexte</w:t>
      </w:r>
      <w:r w:rsidR="004C0547" w:rsidRPr="00F77FF9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>:</w:t>
      </w:r>
      <w:r w:rsidR="004C0547" w:rsidRPr="00F77FF9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هو عنصر يتبعه القارئ للانتقال بسرعة من موضع إلى موضع ما موجود </w:t>
      </w:r>
      <w:r w:rsidR="00D7292B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في نفس الملف أو في ملف آخر أو إلى</w:t>
      </w:r>
      <w:r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 موقع على شبكة الأنترنت وذ</w:t>
      </w:r>
      <w:r w:rsidR="00AF4780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 xml:space="preserve">لك عند النقر بالفأرة على الموضع، ويكون الارتباط التشعبي </w:t>
      </w:r>
      <w:r w:rsidR="0078588C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بطريقتين</w:t>
      </w:r>
      <w:r w:rsidR="00AF4780">
        <w:rPr>
          <w:rFonts w:asciiTheme="majorBidi" w:hAnsiTheme="majorBidi" w:cs="Times New Roman" w:hint="cs"/>
          <w:color w:val="000000"/>
          <w:sz w:val="36"/>
          <w:szCs w:val="36"/>
          <w:rtl/>
          <w:lang w:bidi="ar-DZ"/>
        </w:rPr>
        <w:t>:</w:t>
      </w:r>
    </w:p>
    <w:p w:rsidR="00251F70" w:rsidRPr="00251F70" w:rsidRDefault="00251F70" w:rsidP="00251F70">
      <w:pPr>
        <w:pStyle w:val="Paragraphedeliste"/>
        <w:bidi/>
        <w:spacing w:after="0" w:line="360" w:lineRule="auto"/>
        <w:ind w:left="423"/>
        <w:rPr>
          <w:rFonts w:asciiTheme="majorBidi" w:hAnsiTheme="majorBidi" w:cstheme="majorBidi"/>
          <w:color w:val="000000"/>
          <w:sz w:val="20"/>
          <w:szCs w:val="20"/>
          <w:lang w:bidi="ar-DZ"/>
        </w:rPr>
      </w:pPr>
    </w:p>
    <w:p w:rsidR="00A95106" w:rsidRDefault="00EF37D5" w:rsidP="006C4593">
      <w:pPr>
        <w:bidi/>
        <w:spacing w:line="276" w:lineRule="auto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أ</w:t>
      </w:r>
      <w:r w:rsidR="00A95106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-</w:t>
      </w:r>
      <w:r w:rsidR="00AF478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إنشاء ارتباط تشعبي في نفس العرض التقديمي</w:t>
      </w:r>
      <w:r w:rsidR="007012AB" w:rsidRPr="00F77FF9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: </w:t>
      </w:r>
      <w:r w:rsidR="00AF4780" w:rsidRPr="00AF4780"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>الارتباط التشعبي بين موضع في شريحة وبين شريحة في نفس العرض التقديمي يتطلب:</w:t>
      </w:r>
    </w:p>
    <w:p w:rsidR="006C4593" w:rsidRDefault="006C4593" w:rsidP="006C4593">
      <w:pPr>
        <w:bidi/>
        <w:spacing w:line="276" w:lineRule="auto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تحديد الموضع (كلمة، عبارة، شكل، صورة).</w:t>
      </w:r>
    </w:p>
    <w:p w:rsidR="00A32178" w:rsidRPr="0029110B" w:rsidRDefault="00A32178" w:rsidP="00A32178">
      <w:pPr>
        <w:pStyle w:val="Paragraphedeliste"/>
        <w:numPr>
          <w:ilvl w:val="0"/>
          <w:numId w:val="12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النقر على القائمة </w:t>
      </w:r>
      <w:r w:rsidRPr="0029110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Insertion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A32178" w:rsidRPr="0029110B" w:rsidRDefault="00A32178" w:rsidP="00A32178">
      <w:pPr>
        <w:pStyle w:val="Paragraphedeliste"/>
        <w:numPr>
          <w:ilvl w:val="0"/>
          <w:numId w:val="12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النقر على التعليمة او الأداة </w:t>
      </w:r>
      <w:r w:rsidRPr="0029110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Lien Hypertexte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A32178" w:rsidRPr="00A32178" w:rsidRDefault="00A32178" w:rsidP="00A32178">
      <w:pPr>
        <w:pStyle w:val="Paragraphedeliste"/>
        <w:numPr>
          <w:ilvl w:val="0"/>
          <w:numId w:val="12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يظهر لنا مربع حوار </w:t>
      </w:r>
      <w:r w:rsidRPr="00584B14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Insérer un lien hypertexte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114C8C" w:rsidRDefault="00114C8C" w:rsidP="00251F70">
      <w:pPr>
        <w:pStyle w:val="Paragraphedeliste"/>
        <w:numPr>
          <w:ilvl w:val="0"/>
          <w:numId w:val="12"/>
        </w:numPr>
        <w:bidi/>
        <w:spacing w:line="360" w:lineRule="auto"/>
        <w:ind w:left="423" w:hanging="425"/>
        <w:rPr>
          <w:rFonts w:asciiTheme="majorBidi" w:eastAsia="Times New Roman" w:hAnsiTheme="majorBidi" w:cstheme="majorBidi"/>
          <w:sz w:val="34"/>
          <w:szCs w:val="34"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ننقر على </w:t>
      </w:r>
      <w:r w:rsidR="00251F70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الزر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 </w:t>
      </w:r>
      <w:r w:rsidRPr="0029110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Signet</w:t>
      </w:r>
      <w:r w:rsidRPr="0029110B">
        <w:rPr>
          <w:rFonts w:asciiTheme="majorBidi" w:eastAsia="Times New Roman" w:hAnsiTheme="majorBidi" w:cstheme="majorBidi" w:hint="cs"/>
          <w:b/>
          <w:bCs/>
          <w:sz w:val="34"/>
          <w:szCs w:val="34"/>
          <w:rtl/>
          <w:lang w:eastAsia="ar-SA" w:bidi="ar-DZ"/>
        </w:rPr>
        <w:t xml:space="preserve"> 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فيظهر مربع حوار به قائمة للشرائح الموجودة في العرض التقديمي نحدد الشريحة التي نريد ربطها بالموضع المحدد كإشارة مرجعية ثم موافق </w:t>
      </w:r>
      <w:r w:rsidRPr="0029110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OK</w:t>
      </w:r>
      <w:r w:rsidR="00673F03"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A32178" w:rsidRPr="00A27AA3" w:rsidRDefault="00A32178" w:rsidP="00A32178">
      <w:pPr>
        <w:pStyle w:val="Paragraphedeliste"/>
        <w:bidi/>
        <w:spacing w:line="360" w:lineRule="auto"/>
        <w:ind w:left="423"/>
        <w:rPr>
          <w:rFonts w:asciiTheme="majorBidi" w:eastAsia="Times New Roman" w:hAnsiTheme="majorBidi" w:cstheme="majorBidi"/>
          <w:sz w:val="20"/>
          <w:szCs w:val="20"/>
          <w:lang w:eastAsia="ar-SA" w:bidi="ar-DZ"/>
        </w:rPr>
      </w:pPr>
    </w:p>
    <w:p w:rsidR="00B525DB" w:rsidRDefault="00EF37D5" w:rsidP="00E14B76">
      <w:pPr>
        <w:bidi/>
        <w:spacing w:line="276" w:lineRule="auto"/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ب</w:t>
      </w:r>
      <w:r w:rsidR="00B525DB" w:rsidRPr="00B525DB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-</w:t>
      </w:r>
      <w:r w:rsidR="00B525DB" w:rsidRPr="00B525D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إنشاء ارتباط تشعبي </w:t>
      </w:r>
      <w:r w:rsidR="00E14B76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مع ملف خارج</w:t>
      </w:r>
      <w:r w:rsidR="00B525DB" w:rsidRPr="00B525D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العرض التقديمي</w:t>
      </w:r>
      <w:r w:rsidR="00B525DB" w:rsidRPr="00B525DB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: </w:t>
      </w:r>
    </w:p>
    <w:p w:rsidR="00B525DB" w:rsidRPr="0029110B" w:rsidRDefault="00B525DB" w:rsidP="00E8507E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النقر على القائمة </w:t>
      </w:r>
      <w:r w:rsidRPr="0029110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Insertion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B525DB" w:rsidRPr="0029110B" w:rsidRDefault="00B525DB" w:rsidP="00E8507E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النقر على التعليمة او الأداة </w:t>
      </w:r>
      <w:r w:rsidRPr="0029110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Lien Hypertexte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B525DB" w:rsidRDefault="00B525DB" w:rsidP="00E8507E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eastAsia="Times New Roman" w:hAnsiTheme="majorBidi" w:cstheme="majorBidi"/>
          <w:sz w:val="34"/>
          <w:szCs w:val="34"/>
          <w:lang w:eastAsia="ar-SA" w:bidi="ar-DZ"/>
        </w:rPr>
      </w:pP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يظهر لنا مربع حوار </w:t>
      </w:r>
      <w:r w:rsidRPr="00FF0A5F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Insérer un lien hypertexte</w:t>
      </w:r>
      <w:r w:rsidRPr="0029110B"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B525DB" w:rsidRPr="00B525DB" w:rsidRDefault="00B525DB" w:rsidP="00E8507E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eastAsia="Times New Roman" w:hAnsiTheme="majorBidi" w:cstheme="majorBidi"/>
          <w:sz w:val="34"/>
          <w:szCs w:val="34"/>
          <w:rtl/>
          <w:lang w:eastAsia="ar-SA" w:bidi="ar-DZ"/>
        </w:rPr>
      </w:pPr>
      <w:r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 xml:space="preserve">نحدد الملف ثم ننقر على </w:t>
      </w:r>
      <w:r w:rsidRPr="00B525DB">
        <w:rPr>
          <w:rFonts w:asciiTheme="majorBidi" w:eastAsia="Times New Roman" w:hAnsiTheme="majorBidi" w:cstheme="majorBidi"/>
          <w:b/>
          <w:bCs/>
          <w:sz w:val="34"/>
          <w:szCs w:val="34"/>
          <w:lang w:eastAsia="ar-SA" w:bidi="ar-DZ"/>
        </w:rPr>
        <w:t>OK</w:t>
      </w:r>
      <w:r>
        <w:rPr>
          <w:rFonts w:asciiTheme="majorBidi" w:eastAsia="Times New Roman" w:hAnsiTheme="majorBidi" w:cstheme="majorBidi" w:hint="cs"/>
          <w:sz w:val="34"/>
          <w:szCs w:val="34"/>
          <w:rtl/>
          <w:lang w:eastAsia="ar-SA" w:bidi="ar-DZ"/>
        </w:rPr>
        <w:t>.</w:t>
      </w:r>
    </w:p>
    <w:p w:rsidR="006C4593" w:rsidRPr="00A27AA3" w:rsidRDefault="006C4593" w:rsidP="006C4593">
      <w:pPr>
        <w:bidi/>
        <w:spacing w:line="276" w:lineRule="auto"/>
        <w:rPr>
          <w:rFonts w:asciiTheme="majorBidi" w:eastAsia="Times New Roman" w:hAnsiTheme="majorBidi" w:cstheme="majorBidi"/>
          <w:sz w:val="20"/>
          <w:szCs w:val="20"/>
          <w:lang w:eastAsia="ar-SA" w:bidi="ar-DZ"/>
        </w:rPr>
      </w:pPr>
    </w:p>
    <w:p w:rsidR="00A42E51" w:rsidRDefault="00B74DC6" w:rsidP="00A42E51">
      <w:pPr>
        <w:bidi/>
        <w:spacing w:line="240" w:lineRule="auto"/>
        <w:rPr>
          <w:rFonts w:asciiTheme="majorBidi" w:hAnsiTheme="majorBidi" w:cstheme="majorBidi"/>
          <w:sz w:val="36"/>
          <w:szCs w:val="36"/>
          <w:rtl/>
        </w:rPr>
      </w:pPr>
      <w:r w:rsidRPr="00F77FF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 xml:space="preserve">تطبيق: </w:t>
      </w:r>
      <w:r w:rsidR="00D723F4">
        <w:rPr>
          <w:rFonts w:asciiTheme="majorBidi" w:hAnsiTheme="majorBidi" w:cstheme="majorBidi"/>
          <w:sz w:val="36"/>
          <w:szCs w:val="36"/>
          <w:rtl/>
        </w:rPr>
        <w:t xml:space="preserve">بعد تشغيلك </w:t>
      </w:r>
      <w:r w:rsidR="00D723F4">
        <w:rPr>
          <w:rFonts w:asciiTheme="majorBidi" w:hAnsiTheme="majorBidi" w:cstheme="majorBidi" w:hint="cs"/>
          <w:sz w:val="36"/>
          <w:szCs w:val="36"/>
          <w:rtl/>
        </w:rPr>
        <w:t>ا</w:t>
      </w:r>
      <w:r w:rsidR="00B62FC9" w:rsidRPr="00F77FF9">
        <w:rPr>
          <w:rFonts w:asciiTheme="majorBidi" w:hAnsiTheme="majorBidi" w:cstheme="majorBidi"/>
          <w:sz w:val="36"/>
          <w:szCs w:val="36"/>
          <w:rtl/>
        </w:rPr>
        <w:t>لحاسوب </w:t>
      </w:r>
      <w:r w:rsidR="00D723F4">
        <w:rPr>
          <w:rFonts w:asciiTheme="majorBidi" w:hAnsiTheme="majorBidi" w:cstheme="majorBidi" w:hint="cs"/>
          <w:sz w:val="36"/>
          <w:szCs w:val="36"/>
          <w:rtl/>
        </w:rPr>
        <w:t>وبرنامج العروض التقديمة</w:t>
      </w:r>
    </w:p>
    <w:p w:rsidR="007012AB" w:rsidRPr="00D26770" w:rsidRDefault="00D26770" w:rsidP="00D26770">
      <w:pPr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</w:rPr>
        <w:t>أنشئ</w:t>
      </w:r>
      <w:r w:rsidRPr="00D26770">
        <w:rPr>
          <w:rFonts w:asciiTheme="majorBidi" w:hAnsiTheme="majorBidi" w:cstheme="majorBidi" w:hint="cs"/>
          <w:sz w:val="36"/>
          <w:szCs w:val="36"/>
          <w:rtl/>
        </w:rPr>
        <w:t xml:space="preserve"> ارتباط تشعبي في </w:t>
      </w:r>
      <w:bookmarkStart w:id="0" w:name="_GoBack"/>
      <w:bookmarkEnd w:id="0"/>
      <w:r w:rsidRPr="00D26770">
        <w:rPr>
          <w:rFonts w:asciiTheme="majorBidi" w:hAnsiTheme="majorBidi" w:cstheme="majorBidi" w:hint="cs"/>
          <w:sz w:val="36"/>
          <w:szCs w:val="36"/>
          <w:rtl/>
        </w:rPr>
        <w:t>نفس العرض التقديمي يسمح بالتنقل من الشريحة الثانية إلى الثالثة ومن الثانية للأولى.</w:t>
      </w:r>
    </w:p>
    <w:sectPr w:rsidR="007012AB" w:rsidRPr="00D26770" w:rsidSect="00764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19" w:rsidRDefault="00EB1519" w:rsidP="00EB1519">
      <w:pPr>
        <w:spacing w:after="0" w:line="240" w:lineRule="auto"/>
      </w:pPr>
      <w:r>
        <w:separator/>
      </w:r>
    </w:p>
  </w:endnote>
  <w:end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19" w:rsidRDefault="00EB1519" w:rsidP="00EB1519">
      <w:pPr>
        <w:spacing w:after="0" w:line="240" w:lineRule="auto"/>
      </w:pPr>
      <w:r>
        <w:separator/>
      </w:r>
    </w:p>
  </w:footnote>
  <w:foot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AA0E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95438" o:spid="_x0000_s2050" type="#_x0000_t136" style="position:absolute;margin-left:0;margin-top:0;width:575.05pt;height:164.3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الارتباط التشعبي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AA0E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95439" o:spid="_x0000_s2051" type="#_x0000_t136" style="position:absolute;margin-left:0;margin-top:0;width:611.55pt;height:164.3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الارتباط التشعبي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AA0EBF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795437" o:spid="_x0000_s2049" type="#_x0000_t136" style="position:absolute;margin-left:0;margin-top:0;width:575.05pt;height:164.3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الارتباط التشعبي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B5670"/>
    <w:multiLevelType w:val="hybridMultilevel"/>
    <w:tmpl w:val="D78231FE"/>
    <w:lvl w:ilvl="0" w:tplc="CE68FD52">
      <w:start w:val="1"/>
      <w:numFmt w:val="decimal"/>
      <w:lvlText w:val="%1-"/>
      <w:lvlJc w:val="left"/>
      <w:pPr>
        <w:ind w:left="358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>
    <w:nsid w:val="11117D18"/>
    <w:multiLevelType w:val="hybridMultilevel"/>
    <w:tmpl w:val="943648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540B7"/>
    <w:multiLevelType w:val="hybridMultilevel"/>
    <w:tmpl w:val="DAFC7F2C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19742016"/>
    <w:multiLevelType w:val="hybridMultilevel"/>
    <w:tmpl w:val="32BCC9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17F65"/>
    <w:multiLevelType w:val="hybridMultilevel"/>
    <w:tmpl w:val="0EC4B4C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30311"/>
    <w:multiLevelType w:val="hybridMultilevel"/>
    <w:tmpl w:val="96CC9CC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50919"/>
    <w:multiLevelType w:val="hybridMultilevel"/>
    <w:tmpl w:val="DFFE92AC"/>
    <w:lvl w:ilvl="0" w:tplc="42A2C1B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b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5F67AF"/>
    <w:multiLevelType w:val="hybridMultilevel"/>
    <w:tmpl w:val="FF108C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61175"/>
    <w:multiLevelType w:val="hybridMultilevel"/>
    <w:tmpl w:val="70FA86F0"/>
    <w:lvl w:ilvl="0" w:tplc="285236A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75734F"/>
    <w:multiLevelType w:val="hybridMultilevel"/>
    <w:tmpl w:val="C826E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801F2"/>
    <w:multiLevelType w:val="hybridMultilevel"/>
    <w:tmpl w:val="BA1435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DB2002"/>
    <w:multiLevelType w:val="hybridMultilevel"/>
    <w:tmpl w:val="C2549A54"/>
    <w:lvl w:ilvl="0" w:tplc="2DBAADD8">
      <w:start w:val="1"/>
      <w:numFmt w:val="decimal"/>
      <w:lvlText w:val="%1-"/>
      <w:lvlJc w:val="left"/>
      <w:pPr>
        <w:ind w:left="720" w:hanging="360"/>
      </w:pPr>
      <w:rPr>
        <w:rFonts w:cstheme="majorBidi" w:hint="default"/>
        <w:b w:val="0"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D928D8"/>
    <w:multiLevelType w:val="hybridMultilevel"/>
    <w:tmpl w:val="267817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E6"/>
    <w:rsid w:val="00006EE0"/>
    <w:rsid w:val="0002269F"/>
    <w:rsid w:val="00067C41"/>
    <w:rsid w:val="000E491C"/>
    <w:rsid w:val="001049D4"/>
    <w:rsid w:val="00114C8C"/>
    <w:rsid w:val="001A540F"/>
    <w:rsid w:val="00222AF9"/>
    <w:rsid w:val="0023338C"/>
    <w:rsid w:val="00251F70"/>
    <w:rsid w:val="0029110B"/>
    <w:rsid w:val="002A4F96"/>
    <w:rsid w:val="00330133"/>
    <w:rsid w:val="00335ADD"/>
    <w:rsid w:val="00366CB7"/>
    <w:rsid w:val="003910FD"/>
    <w:rsid w:val="003A230D"/>
    <w:rsid w:val="003D6187"/>
    <w:rsid w:val="00401251"/>
    <w:rsid w:val="00417419"/>
    <w:rsid w:val="00451A0A"/>
    <w:rsid w:val="004846F6"/>
    <w:rsid w:val="004915CA"/>
    <w:rsid w:val="004A6510"/>
    <w:rsid w:val="004C0547"/>
    <w:rsid w:val="004F664E"/>
    <w:rsid w:val="00570954"/>
    <w:rsid w:val="00584B14"/>
    <w:rsid w:val="00587EA1"/>
    <w:rsid w:val="0059124E"/>
    <w:rsid w:val="00640E0C"/>
    <w:rsid w:val="00673F03"/>
    <w:rsid w:val="00677D94"/>
    <w:rsid w:val="006B1E49"/>
    <w:rsid w:val="006C1E98"/>
    <w:rsid w:val="006C4593"/>
    <w:rsid w:val="006F40C6"/>
    <w:rsid w:val="007012AB"/>
    <w:rsid w:val="00704229"/>
    <w:rsid w:val="00744E5D"/>
    <w:rsid w:val="00753265"/>
    <w:rsid w:val="007564BF"/>
    <w:rsid w:val="00764FE6"/>
    <w:rsid w:val="0078588C"/>
    <w:rsid w:val="007D232B"/>
    <w:rsid w:val="00813D40"/>
    <w:rsid w:val="00852938"/>
    <w:rsid w:val="008C312D"/>
    <w:rsid w:val="00926230"/>
    <w:rsid w:val="009B45DB"/>
    <w:rsid w:val="009C09BD"/>
    <w:rsid w:val="009F080F"/>
    <w:rsid w:val="00A05F2B"/>
    <w:rsid w:val="00A27AA3"/>
    <w:rsid w:val="00A32178"/>
    <w:rsid w:val="00A35785"/>
    <w:rsid w:val="00A42E51"/>
    <w:rsid w:val="00A54A63"/>
    <w:rsid w:val="00A95106"/>
    <w:rsid w:val="00AA1947"/>
    <w:rsid w:val="00AB6F2C"/>
    <w:rsid w:val="00AD4225"/>
    <w:rsid w:val="00AD78D2"/>
    <w:rsid w:val="00AF4780"/>
    <w:rsid w:val="00B17B63"/>
    <w:rsid w:val="00B525DB"/>
    <w:rsid w:val="00B56D29"/>
    <w:rsid w:val="00B62FC9"/>
    <w:rsid w:val="00B74DC6"/>
    <w:rsid w:val="00B969D2"/>
    <w:rsid w:val="00BC6A3E"/>
    <w:rsid w:val="00BE1479"/>
    <w:rsid w:val="00C058ED"/>
    <w:rsid w:val="00C26590"/>
    <w:rsid w:val="00C5006A"/>
    <w:rsid w:val="00C83AE1"/>
    <w:rsid w:val="00C90C34"/>
    <w:rsid w:val="00CE13E2"/>
    <w:rsid w:val="00CF7BC4"/>
    <w:rsid w:val="00D25D93"/>
    <w:rsid w:val="00D26770"/>
    <w:rsid w:val="00D723F4"/>
    <w:rsid w:val="00D7292B"/>
    <w:rsid w:val="00D8604C"/>
    <w:rsid w:val="00D90398"/>
    <w:rsid w:val="00DC1D74"/>
    <w:rsid w:val="00E14B76"/>
    <w:rsid w:val="00E41402"/>
    <w:rsid w:val="00E8507E"/>
    <w:rsid w:val="00EB1519"/>
    <w:rsid w:val="00EB2657"/>
    <w:rsid w:val="00EF37D5"/>
    <w:rsid w:val="00EF6AA6"/>
    <w:rsid w:val="00F13D3B"/>
    <w:rsid w:val="00F77FF9"/>
    <w:rsid w:val="00FE0D30"/>
    <w:rsid w:val="00FF0A5F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03FF2BFA-296B-4468-84A0-9CC4CB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12AB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1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6B1E4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519"/>
  </w:style>
  <w:style w:type="paragraph" w:styleId="Pieddepage">
    <w:name w:val="footer"/>
    <w:basedOn w:val="Normal"/>
    <w:link w:val="Pieddepag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179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SERVEUR</cp:lastModifiedBy>
  <cp:revision>63</cp:revision>
  <cp:lastPrinted>2018-12-17T13:38:00Z</cp:lastPrinted>
  <dcterms:created xsi:type="dcterms:W3CDTF">2018-10-22T13:01:00Z</dcterms:created>
  <dcterms:modified xsi:type="dcterms:W3CDTF">2020-02-16T20:03:00Z</dcterms:modified>
</cp:coreProperties>
</file>